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f8ab98286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e7293fb90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Gentioux-Pigerolles,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e683c24da4a17" /><Relationship Type="http://schemas.openxmlformats.org/officeDocument/2006/relationships/numbering" Target="/word/numbering.xml" Id="Rf0cf9bd4cf6948e9" /><Relationship Type="http://schemas.openxmlformats.org/officeDocument/2006/relationships/settings" Target="/word/settings.xml" Id="R9b81b7b3273a4b70" /><Relationship Type="http://schemas.openxmlformats.org/officeDocument/2006/relationships/image" Target="/word/media/363980a2-6c42-4a0b-960d-891470a808cd.png" Id="R255e7293fb90474f" /></Relationships>
</file>