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2ada47b49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3225526c5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394bffe8843f6" /><Relationship Type="http://schemas.openxmlformats.org/officeDocument/2006/relationships/numbering" Target="/word/numbering.xml" Id="R6e5e2a051a7a4627" /><Relationship Type="http://schemas.openxmlformats.org/officeDocument/2006/relationships/settings" Target="/word/settings.xml" Id="Ra68d644d66f0456f" /><Relationship Type="http://schemas.openxmlformats.org/officeDocument/2006/relationships/image" Target="/word/media/25f1db21-4799-4556-90ef-1216382d708a.png" Id="Rd113225526c54623" /></Relationships>
</file>