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66bdafc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c6db0ef4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Gevresin,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5f82476fc4fe2" /><Relationship Type="http://schemas.openxmlformats.org/officeDocument/2006/relationships/numbering" Target="/word/numbering.xml" Id="R58a90e1617f540f7" /><Relationship Type="http://schemas.openxmlformats.org/officeDocument/2006/relationships/settings" Target="/word/settings.xml" Id="Raab7253c5f4d4f4f" /><Relationship Type="http://schemas.openxmlformats.org/officeDocument/2006/relationships/image" Target="/word/media/32c50022-02ec-4f01-92e0-ff81e7560dc3.png" Id="R238ec6db0ef4402f" /></Relationships>
</file>