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300284a10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5c1e8a22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7a5c1632b4dc9" /><Relationship Type="http://schemas.openxmlformats.org/officeDocument/2006/relationships/numbering" Target="/word/numbering.xml" Id="R85c608f0f9b34737" /><Relationship Type="http://schemas.openxmlformats.org/officeDocument/2006/relationships/settings" Target="/word/settings.xml" Id="R3217c3fb8e5445d1" /><Relationship Type="http://schemas.openxmlformats.org/officeDocument/2006/relationships/image" Target="/word/media/b2e903ec-b087-4b03-908e-d55f1623c1d1.png" Id="R2b105c1e8a224e7c" /></Relationships>
</file>