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a9d9697db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32b4a471e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Gincla,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192ffad34e0e" /><Relationship Type="http://schemas.openxmlformats.org/officeDocument/2006/relationships/numbering" Target="/word/numbering.xml" Id="Ra8d93844b1ef43b5" /><Relationship Type="http://schemas.openxmlformats.org/officeDocument/2006/relationships/settings" Target="/word/settings.xml" Id="R6c39f30702d44803" /><Relationship Type="http://schemas.openxmlformats.org/officeDocument/2006/relationships/image" Target="/word/media/d348f5a6-defe-4c17-a56d-34184551c34d.png" Id="R4ca32b4a471e427d" /></Relationships>
</file>