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0db20c96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2e3db0e77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Gircourt-les-Vieville,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b30a983b42f2" /><Relationship Type="http://schemas.openxmlformats.org/officeDocument/2006/relationships/numbering" Target="/word/numbering.xml" Id="R090694335d2c4e32" /><Relationship Type="http://schemas.openxmlformats.org/officeDocument/2006/relationships/settings" Target="/word/settings.xml" Id="R6b89ca8c6e6c4de0" /><Relationship Type="http://schemas.openxmlformats.org/officeDocument/2006/relationships/image" Target="/word/media/f280b266-9299-4360-8797-6996fd9c521d.png" Id="R0992e3db0e774dd2" /></Relationships>
</file>