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e910c342c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c91e27783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Girovillers-sous-Montfort,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faa84671f4c41" /><Relationship Type="http://schemas.openxmlformats.org/officeDocument/2006/relationships/numbering" Target="/word/numbering.xml" Id="R05f6125d5bd44331" /><Relationship Type="http://schemas.openxmlformats.org/officeDocument/2006/relationships/settings" Target="/word/settings.xml" Id="R9935e7b5ba824f33" /><Relationship Type="http://schemas.openxmlformats.org/officeDocument/2006/relationships/image" Target="/word/media/dabc9929-47dc-4386-a5af-93497f196c7f.png" Id="R261c91e277834dda" /></Relationships>
</file>