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ec65add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a80e497be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Givardon,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6cea610ee4795" /><Relationship Type="http://schemas.openxmlformats.org/officeDocument/2006/relationships/numbering" Target="/word/numbering.xml" Id="Re5697fac1ff4457f" /><Relationship Type="http://schemas.openxmlformats.org/officeDocument/2006/relationships/settings" Target="/word/settings.xml" Id="R3973f0260ca046a0" /><Relationship Type="http://schemas.openxmlformats.org/officeDocument/2006/relationships/image" Target="/word/media/4a7135f7-2976-48f6-885d-43ea943ea477.png" Id="Reaba80e497be4fb9" /></Relationships>
</file>