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9ffdf7988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d46a0e43d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Gournay-le-Guerin,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ac8fd6d7340c1" /><Relationship Type="http://schemas.openxmlformats.org/officeDocument/2006/relationships/numbering" Target="/word/numbering.xml" Id="R6ae3c4fdc7da4e7c" /><Relationship Type="http://schemas.openxmlformats.org/officeDocument/2006/relationships/settings" Target="/word/settings.xml" Id="R115927987f88422b" /><Relationship Type="http://schemas.openxmlformats.org/officeDocument/2006/relationships/image" Target="/word/media/83155d0c-253a-41dc-8bdf-b85283d9775f.png" Id="R936d46a0e43d44ac" /></Relationships>
</file>