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df251c98e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dfa03afc6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Graffigny-Chemin,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642c9217f4f1a" /><Relationship Type="http://schemas.openxmlformats.org/officeDocument/2006/relationships/numbering" Target="/word/numbering.xml" Id="Re40a1c7bf0ad4151" /><Relationship Type="http://schemas.openxmlformats.org/officeDocument/2006/relationships/settings" Target="/word/settings.xml" Id="Rbbb10293c9b64244" /><Relationship Type="http://schemas.openxmlformats.org/officeDocument/2006/relationships/image" Target="/word/media/d2a0c238-43ca-4ef1-9a63-f63798e0fb6a.png" Id="R286dfa03afc640ba" /></Relationships>
</file>