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9e1c6c83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c784573bf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Marsac,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a7129ef76454a" /><Relationship Type="http://schemas.openxmlformats.org/officeDocument/2006/relationships/numbering" Target="/word/numbering.xml" Id="R04f7568930be4506" /><Relationship Type="http://schemas.openxmlformats.org/officeDocument/2006/relationships/settings" Target="/word/settings.xml" Id="Rff431e71be7a4595" /><Relationship Type="http://schemas.openxmlformats.org/officeDocument/2006/relationships/image" Target="/word/media/da158cdc-c5c6-4668-ad37-bf19442fdf4a.png" Id="Ra68c784573bf4c43" /></Relationships>
</file>