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1a0511774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7b1e12378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Grandchamps-des-Fontaines,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dcba75bac49a1" /><Relationship Type="http://schemas.openxmlformats.org/officeDocument/2006/relationships/numbering" Target="/word/numbering.xml" Id="Rb0a7a3ee424d4685" /><Relationship Type="http://schemas.openxmlformats.org/officeDocument/2006/relationships/settings" Target="/word/settings.xml" Id="Rdc543f7b3a0d4d13" /><Relationship Type="http://schemas.openxmlformats.org/officeDocument/2006/relationships/image" Target="/word/media/aa730189-9103-4ef2-9ebb-64cb7ec88aae.png" Id="Rd0f7b1e123784551" /></Relationships>
</file>