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7081a509cb47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caadd4fe2d4c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Grandvals,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9a354b0cc64e1e" /><Relationship Type="http://schemas.openxmlformats.org/officeDocument/2006/relationships/numbering" Target="/word/numbering.xml" Id="R5209f4b9a2034d3b" /><Relationship Type="http://schemas.openxmlformats.org/officeDocument/2006/relationships/settings" Target="/word/settings.xml" Id="R1d115ed21c9b4822" /><Relationship Type="http://schemas.openxmlformats.org/officeDocument/2006/relationships/image" Target="/word/media/7ff1c458-b24b-46dc-95d3-3db78ce1f6a3.png" Id="R09caadd4fe2d4ccd" /></Relationships>
</file>