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ad5a452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6d4dfb9c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88db4b75a4bbc" /><Relationship Type="http://schemas.openxmlformats.org/officeDocument/2006/relationships/numbering" Target="/word/numbering.xml" Id="Rbba63eca2fe7453d" /><Relationship Type="http://schemas.openxmlformats.org/officeDocument/2006/relationships/settings" Target="/word/settings.xml" Id="R1c61d1eafa9844de" /><Relationship Type="http://schemas.openxmlformats.org/officeDocument/2006/relationships/image" Target="/word/media/1cfe2b84-89bb-44a9-8176-e6f3fdd373e5.png" Id="R5e46d4dfb9c9471a" /></Relationships>
</file>