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a763fd26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314618bf2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Granges-de-Plombieres,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bdbc389cd4fe5" /><Relationship Type="http://schemas.openxmlformats.org/officeDocument/2006/relationships/numbering" Target="/word/numbering.xml" Id="Ra2b5d57c44584de5" /><Relationship Type="http://schemas.openxmlformats.org/officeDocument/2006/relationships/settings" Target="/word/settings.xml" Id="R8879a1e9ddfc4b39" /><Relationship Type="http://schemas.openxmlformats.org/officeDocument/2006/relationships/image" Target="/word/media/7df0f81b-e261-4fa8-9290-11aca658e9e2.png" Id="R3ac314618bf24ba2" /></Relationships>
</file>