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99ec1ac6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9e148f203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Graye-et-Charnay,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465a57f1d4c23" /><Relationship Type="http://schemas.openxmlformats.org/officeDocument/2006/relationships/numbering" Target="/word/numbering.xml" Id="R31ac7e02827a4d18" /><Relationship Type="http://schemas.openxmlformats.org/officeDocument/2006/relationships/settings" Target="/word/settings.xml" Id="Rba422b7ac1854270" /><Relationship Type="http://schemas.openxmlformats.org/officeDocument/2006/relationships/image" Target="/word/media/fda32071-02af-4dbf-bd03-497340912571.png" Id="R1119e148f203450e" /></Relationships>
</file>