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7984da2c0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6b79d8de0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Greoux-les-Bains,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4b67b1fbe4af4" /><Relationship Type="http://schemas.openxmlformats.org/officeDocument/2006/relationships/numbering" Target="/word/numbering.xml" Id="R48b90f23250f43ec" /><Relationship Type="http://schemas.openxmlformats.org/officeDocument/2006/relationships/settings" Target="/word/settings.xml" Id="Re01c6fb123d0480b" /><Relationship Type="http://schemas.openxmlformats.org/officeDocument/2006/relationships/image" Target="/word/media/c01fd9d4-b984-44d7-81b7-402af9dc70b5.png" Id="Rf0d6b79d8de04fdf" /></Relationships>
</file>