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576d65758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1364ffcf3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3b2181ea54cb6" /><Relationship Type="http://schemas.openxmlformats.org/officeDocument/2006/relationships/numbering" Target="/word/numbering.xml" Id="Rf6d632267b964856" /><Relationship Type="http://schemas.openxmlformats.org/officeDocument/2006/relationships/settings" Target="/word/settings.xml" Id="R823eb4a722f449cf" /><Relationship Type="http://schemas.openxmlformats.org/officeDocument/2006/relationships/image" Target="/word/media/8861f0b3-0428-4061-95bd-0137a881df9c.png" Id="R1871364ffcf344bb" /></Relationships>
</file>