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cac34cb90c46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20cc3b49ad43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Guinecourt,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d1a4b95ee14a18" /><Relationship Type="http://schemas.openxmlformats.org/officeDocument/2006/relationships/numbering" Target="/word/numbering.xml" Id="R9901620f3ae84a3c" /><Relationship Type="http://schemas.openxmlformats.org/officeDocument/2006/relationships/settings" Target="/word/settings.xml" Id="Raaca1ab368d34b91" /><Relationship Type="http://schemas.openxmlformats.org/officeDocument/2006/relationships/image" Target="/word/media/36db72a8-0fb8-4d54-8b50-f11c51c36a12.png" Id="R3820cc3b49ad43ce" /></Relationships>
</file>