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3af9bc6f3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ac4a53ef0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Guivry,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c297f85ef44a0" /><Relationship Type="http://schemas.openxmlformats.org/officeDocument/2006/relationships/numbering" Target="/word/numbering.xml" Id="Rc5d338e4bfbd4b69" /><Relationship Type="http://schemas.openxmlformats.org/officeDocument/2006/relationships/settings" Target="/word/settings.xml" Id="Rb05a39ebbaa146a7" /><Relationship Type="http://schemas.openxmlformats.org/officeDocument/2006/relationships/image" Target="/word/media/25cfdcbe-a99e-4d96-a5c7-48bc999e04ee.png" Id="R6d9ac4a53ef04946" /></Relationships>
</file>