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2578fe376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34a4a9bda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Hagondange,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c7a5cc3d64ff1" /><Relationship Type="http://schemas.openxmlformats.org/officeDocument/2006/relationships/numbering" Target="/word/numbering.xml" Id="Rdb99435d03b04764" /><Relationship Type="http://schemas.openxmlformats.org/officeDocument/2006/relationships/settings" Target="/word/settings.xml" Id="R8730c9b0dc984aed" /><Relationship Type="http://schemas.openxmlformats.org/officeDocument/2006/relationships/image" Target="/word/media/44d533fd-c6ab-4be6-af6e-1892b9895b4c.png" Id="R49c34a4a9bda476c" /></Relationships>
</file>