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1b78c7f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2a8c02e3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6b92e67a54044" /><Relationship Type="http://schemas.openxmlformats.org/officeDocument/2006/relationships/numbering" Target="/word/numbering.xml" Id="R304993d4401a4733" /><Relationship Type="http://schemas.openxmlformats.org/officeDocument/2006/relationships/settings" Target="/word/settings.xml" Id="Re8d88213900b4444" /><Relationship Type="http://schemas.openxmlformats.org/officeDocument/2006/relationships/image" Target="/word/media/becdc2a9-1db8-4027-9840-b7e538a423e8.png" Id="R75ad2a8c02e34aba" /></Relationships>
</file>