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795f2fc0f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7f3377234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Hernicourt,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aa38aa86c42f5" /><Relationship Type="http://schemas.openxmlformats.org/officeDocument/2006/relationships/numbering" Target="/word/numbering.xml" Id="R2809fe16caf24bcd" /><Relationship Type="http://schemas.openxmlformats.org/officeDocument/2006/relationships/settings" Target="/word/settings.xml" Id="R1744114845304bbd" /><Relationship Type="http://schemas.openxmlformats.org/officeDocument/2006/relationships/image" Target="/word/media/d09722ce-b3e3-469f-bb5f-a3c81243e882.png" Id="Rf587f337723448a7" /></Relationships>
</file>