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d7ab5833f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68c4316da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Heugleville-sur-Scie,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6a23f421c4f1d" /><Relationship Type="http://schemas.openxmlformats.org/officeDocument/2006/relationships/numbering" Target="/word/numbering.xml" Id="R779274c9f8674d9c" /><Relationship Type="http://schemas.openxmlformats.org/officeDocument/2006/relationships/settings" Target="/word/settings.xml" Id="Rc82ccccfe02b4226" /><Relationship Type="http://schemas.openxmlformats.org/officeDocument/2006/relationships/image" Target="/word/media/b4dd2d64-c1d3-4a03-93b2-b51878e8629d.png" Id="R77f68c4316da4472" /></Relationships>
</file>