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55c492400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5b8125256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Heurgeville,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a457a36b64aee" /><Relationship Type="http://schemas.openxmlformats.org/officeDocument/2006/relationships/numbering" Target="/word/numbering.xml" Id="R94e7b821800d44e0" /><Relationship Type="http://schemas.openxmlformats.org/officeDocument/2006/relationships/settings" Target="/word/settings.xml" Id="Ra4a7339ac2fc41db" /><Relationship Type="http://schemas.openxmlformats.org/officeDocument/2006/relationships/image" Target="/word/media/73a194e1-6820-419e-b328-c995cdaf5367.png" Id="R9585b8125256403d" /></Relationships>
</file>