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c16a2a7f7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a772d342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Hilbesheim,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acaa8f4794e1e" /><Relationship Type="http://schemas.openxmlformats.org/officeDocument/2006/relationships/numbering" Target="/word/numbering.xml" Id="R316c8b4393fb4b34" /><Relationship Type="http://schemas.openxmlformats.org/officeDocument/2006/relationships/settings" Target="/word/settings.xml" Id="Rd70faaf8f0a948e3" /><Relationship Type="http://schemas.openxmlformats.org/officeDocument/2006/relationships/image" Target="/word/media/fabb7444-cb8d-4640-bd23-613c5f7d9989.png" Id="R77aa772d3424493c" /></Relationships>
</file>