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4b5adc96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63721e053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Honnecourt-sur-Escaut,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1fea5b9c4e46" /><Relationship Type="http://schemas.openxmlformats.org/officeDocument/2006/relationships/numbering" Target="/word/numbering.xml" Id="R7ae240fec6814e3e" /><Relationship Type="http://schemas.openxmlformats.org/officeDocument/2006/relationships/settings" Target="/word/settings.xml" Id="Rf2a486e301be4bb7" /><Relationship Type="http://schemas.openxmlformats.org/officeDocument/2006/relationships/image" Target="/word/media/1a54cdf6-d72d-421b-b70a-da645954d512.png" Id="Rb0063721e0534604" /></Relationships>
</file>