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583fd90e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0d4baf9e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Iholdy,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a3ad6c85640d9" /><Relationship Type="http://schemas.openxmlformats.org/officeDocument/2006/relationships/numbering" Target="/word/numbering.xml" Id="Rfe5ed2abdd6240a2" /><Relationship Type="http://schemas.openxmlformats.org/officeDocument/2006/relationships/settings" Target="/word/settings.xml" Id="Rf24f1ac1ae6e4d8e" /><Relationship Type="http://schemas.openxmlformats.org/officeDocument/2006/relationships/image" Target="/word/media/c93e707c-5e4f-41eb-808c-257102512dfb.png" Id="R4f90d4baf9e64d5e" /></Relationships>
</file>