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6adfc078c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61d37473f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Infernet,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d3c2285640c0" /><Relationship Type="http://schemas.openxmlformats.org/officeDocument/2006/relationships/numbering" Target="/word/numbering.xml" Id="R27cd9603af774168" /><Relationship Type="http://schemas.openxmlformats.org/officeDocument/2006/relationships/settings" Target="/word/settings.xml" Id="R2a068efec9d847b8" /><Relationship Type="http://schemas.openxmlformats.org/officeDocument/2006/relationships/image" Target="/word/media/3be9ed7b-c6b1-4eea-9932-57a5d1ee078c.png" Id="R81d61d37473f4558" /></Relationships>
</file>