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1534ab4e0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f325597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a1e8336324cfa" /><Relationship Type="http://schemas.openxmlformats.org/officeDocument/2006/relationships/numbering" Target="/word/numbering.xml" Id="Rd018ed5c86704f4a" /><Relationship Type="http://schemas.openxmlformats.org/officeDocument/2006/relationships/settings" Target="/word/settings.xml" Id="R9193b668cdad4a8d" /><Relationship Type="http://schemas.openxmlformats.org/officeDocument/2006/relationships/image" Target="/word/media/ed922ed7-7a1f-4d28-82a7-4f74d3a681fe.png" Id="R6870f325597a4a58" /></Relationships>
</file>