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4e2937ebf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3b83bb6fb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Juillenay,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116f933254a7e" /><Relationship Type="http://schemas.openxmlformats.org/officeDocument/2006/relationships/numbering" Target="/word/numbering.xml" Id="R26c18fa51df74ee3" /><Relationship Type="http://schemas.openxmlformats.org/officeDocument/2006/relationships/settings" Target="/word/settings.xml" Id="R132fb2b804944c35" /><Relationship Type="http://schemas.openxmlformats.org/officeDocument/2006/relationships/image" Target="/word/media/782e424f-a6e5-4781-8f8f-261a376e4196.png" Id="R4173b83bb6fb4fad" /></Relationships>
</file>