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cca2c3be2d4c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d1d8b5b9514d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Juncalas,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16a9769dcd421c" /><Relationship Type="http://schemas.openxmlformats.org/officeDocument/2006/relationships/numbering" Target="/word/numbering.xml" Id="Re3504ed5b3c0470c" /><Relationship Type="http://schemas.openxmlformats.org/officeDocument/2006/relationships/settings" Target="/word/settings.xml" Id="R3d55a78d5c4a46c7" /><Relationship Type="http://schemas.openxmlformats.org/officeDocument/2006/relationships/image" Target="/word/media/f34fa478-111a-424c-9e89-c23a51289557.png" Id="R9cd1d8b5b9514d93" /></Relationships>
</file>