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31a3fba88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5ff92c329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Kerbrat,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bbe82281a4b50" /><Relationship Type="http://schemas.openxmlformats.org/officeDocument/2006/relationships/numbering" Target="/word/numbering.xml" Id="R854ae0331cd04c4c" /><Relationship Type="http://schemas.openxmlformats.org/officeDocument/2006/relationships/settings" Target="/word/settings.xml" Id="Rfece931bcfb64498" /><Relationship Type="http://schemas.openxmlformats.org/officeDocument/2006/relationships/image" Target="/word/media/810e6f97-704a-432f-8ab6-c47fa6b833a2.png" Id="R25a5ff92c32943b1" /></Relationships>
</file>