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4accf1f16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8e7669674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Keronmes,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c09d9b34d4f6b" /><Relationship Type="http://schemas.openxmlformats.org/officeDocument/2006/relationships/numbering" Target="/word/numbering.xml" Id="Ra0a0e46f2e294d48" /><Relationship Type="http://schemas.openxmlformats.org/officeDocument/2006/relationships/settings" Target="/word/settings.xml" Id="R0b509f76e2e348e8" /><Relationship Type="http://schemas.openxmlformats.org/officeDocument/2006/relationships/image" Target="/word/media/268b5087-e205-443f-b22d-89c022cde6d7.png" Id="R68e8e7669674477c" /></Relationships>
</file>