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8c145b7a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b34392c5f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Blaquererie,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b2f5191714812" /><Relationship Type="http://schemas.openxmlformats.org/officeDocument/2006/relationships/numbering" Target="/word/numbering.xml" Id="R0d90e471771f416c" /><Relationship Type="http://schemas.openxmlformats.org/officeDocument/2006/relationships/settings" Target="/word/settings.xml" Id="Rf91401aca8c64ea0" /><Relationship Type="http://schemas.openxmlformats.org/officeDocument/2006/relationships/image" Target="/word/media/c48b39b4-65d8-4563-97f0-2a674cd769fa.png" Id="R821b34392c5f4479" /></Relationships>
</file>