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ba1c44b9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32ce592f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Brouaze,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3c3551f8943ff" /><Relationship Type="http://schemas.openxmlformats.org/officeDocument/2006/relationships/numbering" Target="/word/numbering.xml" Id="Rff94b169fb3e499f" /><Relationship Type="http://schemas.openxmlformats.org/officeDocument/2006/relationships/settings" Target="/word/settings.xml" Id="Rad30d4d58a334ae8" /><Relationship Type="http://schemas.openxmlformats.org/officeDocument/2006/relationships/image" Target="/word/media/e032c29e-96bf-4a52-8d2f-3f7287f7b9a1.png" Id="Ra3832ce592fc4d55" /></Relationships>
</file>