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f76a97340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6f1068b91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Brulerie,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c2e1b70cb4725" /><Relationship Type="http://schemas.openxmlformats.org/officeDocument/2006/relationships/numbering" Target="/word/numbering.xml" Id="R6d1501c2017d43e5" /><Relationship Type="http://schemas.openxmlformats.org/officeDocument/2006/relationships/settings" Target="/word/settings.xml" Id="Ra3a61bfb69bb42c9" /><Relationship Type="http://schemas.openxmlformats.org/officeDocument/2006/relationships/image" Target="/word/media/8dc7c1fa-586a-48d5-b356-815bc46b759f.png" Id="R1f76f1068b914de5" /></Relationships>
</file>