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ea2a310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b2c7bb2c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Brumardiere,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f9dbf6eea4d90" /><Relationship Type="http://schemas.openxmlformats.org/officeDocument/2006/relationships/numbering" Target="/word/numbering.xml" Id="R2c2eb5ff425d4c67" /><Relationship Type="http://schemas.openxmlformats.org/officeDocument/2006/relationships/settings" Target="/word/settings.xml" Id="Re09a97d413474a16" /><Relationship Type="http://schemas.openxmlformats.org/officeDocument/2006/relationships/image" Target="/word/media/0c18b6f3-6f34-49e0-9a0f-36760560c6dd.png" Id="R5de8b2c7bb2c4aa1" /></Relationships>
</file>