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a427a749c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e1a4427ba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Caillere-Saint-Hilaire,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9770c08184443" /><Relationship Type="http://schemas.openxmlformats.org/officeDocument/2006/relationships/numbering" Target="/word/numbering.xml" Id="R8c65c27415a5404c" /><Relationship Type="http://schemas.openxmlformats.org/officeDocument/2006/relationships/settings" Target="/word/settings.xml" Id="R9f3062ce5f3b4618" /><Relationship Type="http://schemas.openxmlformats.org/officeDocument/2006/relationships/image" Target="/word/media/45faf4af-a13b-4d81-be81-2dc58cc9780e.png" Id="R8fae1a4427ba4f84" /></Relationships>
</file>