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abdae1db9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4a2e783eb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Capelle-et-Masmolene,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a4fadcf314bdf" /><Relationship Type="http://schemas.openxmlformats.org/officeDocument/2006/relationships/numbering" Target="/word/numbering.xml" Id="R9565e546ed584083" /><Relationship Type="http://schemas.openxmlformats.org/officeDocument/2006/relationships/settings" Target="/word/settings.xml" Id="R181be1213bd5413d" /><Relationship Type="http://schemas.openxmlformats.org/officeDocument/2006/relationships/image" Target="/word/media/4b983280-edc4-4583-ab72-519e9eb73cc2.png" Id="R48d4a2e783eb47f5" /></Relationships>
</file>