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2fd9c7f8c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29f65a3c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Cauchie,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6c1c00176478c" /><Relationship Type="http://schemas.openxmlformats.org/officeDocument/2006/relationships/numbering" Target="/word/numbering.xml" Id="R9ff7da96168941ba" /><Relationship Type="http://schemas.openxmlformats.org/officeDocument/2006/relationships/settings" Target="/word/settings.xml" Id="Rfec4ff9d4805443a" /><Relationship Type="http://schemas.openxmlformats.org/officeDocument/2006/relationships/image" Target="/word/media/16e22bb9-1e11-4023-99db-916082380cc8.png" Id="R212529f65a3c4101" /></Relationships>
</file>