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0b3c809c3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1ba188f20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Chapelle-de-Bragny,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f0b6ae9eb402e" /><Relationship Type="http://schemas.openxmlformats.org/officeDocument/2006/relationships/numbering" Target="/word/numbering.xml" Id="Rba84ae05c8f54b53" /><Relationship Type="http://schemas.openxmlformats.org/officeDocument/2006/relationships/settings" Target="/word/settings.xml" Id="R540ad0ccefc54f04" /><Relationship Type="http://schemas.openxmlformats.org/officeDocument/2006/relationships/image" Target="/word/media/7337b5ab-f9bd-448e-baad-bc7c4ad2c6d4.png" Id="R6c11ba188f2040b4" /></Relationships>
</file>