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a1a868ebf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7fb97b2fd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Chenaie,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de99f94e746b5" /><Relationship Type="http://schemas.openxmlformats.org/officeDocument/2006/relationships/numbering" Target="/word/numbering.xml" Id="Rcfc113586a32473f" /><Relationship Type="http://schemas.openxmlformats.org/officeDocument/2006/relationships/settings" Target="/word/settings.xml" Id="Rb195dac9780c4894" /><Relationship Type="http://schemas.openxmlformats.org/officeDocument/2006/relationships/image" Target="/word/media/df7714c7-0c68-4b09-99e9-23bdd89f2301.png" Id="R0a67fb97b2fd4bc5" /></Relationships>
</file>