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4b7628f94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219924b67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Chenaye,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44db223ee4aea" /><Relationship Type="http://schemas.openxmlformats.org/officeDocument/2006/relationships/numbering" Target="/word/numbering.xml" Id="R1ddc8b42f92143b2" /><Relationship Type="http://schemas.openxmlformats.org/officeDocument/2006/relationships/settings" Target="/word/settings.xml" Id="Rd1d6522f0a9f43d4" /><Relationship Type="http://schemas.openxmlformats.org/officeDocument/2006/relationships/image" Target="/word/media/7d6e8dac-be1d-48eb-8bca-49db016c3741.png" Id="R5c0219924b6745ba" /></Relationships>
</file>