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2202caa24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b98b9dea6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Croix-Valmer,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84b93816e427a" /><Relationship Type="http://schemas.openxmlformats.org/officeDocument/2006/relationships/numbering" Target="/word/numbering.xml" Id="R806585aaf8c54c99" /><Relationship Type="http://schemas.openxmlformats.org/officeDocument/2006/relationships/settings" Target="/word/settings.xml" Id="R30111b4d9a504e9c" /><Relationship Type="http://schemas.openxmlformats.org/officeDocument/2006/relationships/image" Target="/word/media/7bb710fc-1e67-485e-b793-a48c923dce77.png" Id="R8e1b98b9dea6407e" /></Relationships>
</file>