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ca51390bf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bba29cf2f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Cueille,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a2ee70d384a62" /><Relationship Type="http://schemas.openxmlformats.org/officeDocument/2006/relationships/numbering" Target="/word/numbering.xml" Id="R34d11679739048ba" /><Relationship Type="http://schemas.openxmlformats.org/officeDocument/2006/relationships/settings" Target="/word/settings.xml" Id="Rb34334f3f01c4ddf" /><Relationship Type="http://schemas.openxmlformats.org/officeDocument/2006/relationships/image" Target="/word/media/11c3436e-1b75-4734-8d36-ced82b322617.png" Id="Reddbba29cf2f4834" /></Relationships>
</file>