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5a751d638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7eb83acfd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Feuillouse,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bb77b11ee4c2d" /><Relationship Type="http://schemas.openxmlformats.org/officeDocument/2006/relationships/numbering" Target="/word/numbering.xml" Id="R670021fb5324489e" /><Relationship Type="http://schemas.openxmlformats.org/officeDocument/2006/relationships/settings" Target="/word/settings.xml" Id="Rba147bbd3e254e6d" /><Relationship Type="http://schemas.openxmlformats.org/officeDocument/2006/relationships/image" Target="/word/media/923d287e-0bfe-4fcc-9929-49013d7e543e.png" Id="R0737eb83acfd477f" /></Relationships>
</file>