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cec1205a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8f8a5a668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Fontaine-Richard,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d712a25a04920" /><Relationship Type="http://schemas.openxmlformats.org/officeDocument/2006/relationships/numbering" Target="/word/numbering.xml" Id="R9e056bf4f36940ea" /><Relationship Type="http://schemas.openxmlformats.org/officeDocument/2006/relationships/settings" Target="/word/settings.xml" Id="R7cdfbd9f025c40ba" /><Relationship Type="http://schemas.openxmlformats.org/officeDocument/2006/relationships/image" Target="/word/media/7026f5b7-e13f-43a2-b5fc-427d9d18e4c5.png" Id="R6558f8a5a668417a" /></Relationships>
</file>