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f5588cb0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804fe826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Fosse-Corduan,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e2776b6c04ff0" /><Relationship Type="http://schemas.openxmlformats.org/officeDocument/2006/relationships/numbering" Target="/word/numbering.xml" Id="Rc2dbc7a39a884b99" /><Relationship Type="http://schemas.openxmlformats.org/officeDocument/2006/relationships/settings" Target="/word/settings.xml" Id="Ree15510c1bfc42bd" /><Relationship Type="http://schemas.openxmlformats.org/officeDocument/2006/relationships/image" Target="/word/media/eb703473-be7c-468c-9e36-098e7581c257.png" Id="R818804fe826d4b73" /></Relationships>
</file>