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c8b8b7c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347c6666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Jonchere, Monceaux-sur-Dordogne,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9098dce24133" /><Relationship Type="http://schemas.openxmlformats.org/officeDocument/2006/relationships/numbering" Target="/word/numbering.xml" Id="Ra7c782ff40cb4900" /><Relationship Type="http://schemas.openxmlformats.org/officeDocument/2006/relationships/settings" Target="/word/settings.xml" Id="Rdc268cf378a24ef9" /><Relationship Type="http://schemas.openxmlformats.org/officeDocument/2006/relationships/image" Target="/word/media/dc1789d3-2847-424f-a2a1-2a8b24c91b17.png" Id="R805f347c66664838" /></Relationships>
</file>